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35981" w14:textId="16BE79DC" w:rsidR="005E136F" w:rsidRDefault="005E136F" w:rsidP="005E136F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 wp14:anchorId="77AACC7A" wp14:editId="4238C3DB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DAD5C" w14:textId="77777777" w:rsidR="005E136F" w:rsidRDefault="005E136F" w:rsidP="005E136F">
      <w:pPr>
        <w:jc w:val="center"/>
        <w:rPr>
          <w:sz w:val="22"/>
          <w:szCs w:val="28"/>
        </w:rPr>
      </w:pPr>
    </w:p>
    <w:p w14:paraId="0B309A3C" w14:textId="77777777" w:rsidR="005E136F" w:rsidRDefault="005E136F" w:rsidP="005E136F">
      <w:pPr>
        <w:ind w:right="-6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>МИНИСТЕРСТВО НАУКИ И ВЫСШЕГО ОБРАЗОВАНИЯ РОССИЙСКОЙ ФЕДЕРАЦИИ</w:t>
      </w:r>
      <w:r>
        <w:rPr>
          <w:b/>
          <w:bCs/>
          <w:sz w:val="24"/>
          <w:szCs w:val="24"/>
        </w:rPr>
        <w:t xml:space="preserve"> </w:t>
      </w:r>
    </w:p>
    <w:p w14:paraId="6299B448" w14:textId="77777777" w:rsidR="005E136F" w:rsidRDefault="005E136F" w:rsidP="005E136F">
      <w:pPr>
        <w:ind w:right="-6"/>
        <w:jc w:val="center"/>
        <w:rPr>
          <w:bCs/>
          <w:sz w:val="8"/>
          <w:szCs w:val="28"/>
        </w:rPr>
      </w:pPr>
    </w:p>
    <w:p w14:paraId="3DA608BF" w14:textId="77777777" w:rsidR="005E136F" w:rsidRDefault="005E136F" w:rsidP="005E136F">
      <w:pPr>
        <w:ind w:right="-6"/>
        <w:jc w:val="center"/>
        <w:rPr>
          <w:b/>
          <w:bCs/>
          <w:szCs w:val="28"/>
        </w:rPr>
      </w:pPr>
      <w:r>
        <w:rPr>
          <w:b/>
          <w:bCs/>
          <w:szCs w:val="28"/>
        </w:rPr>
        <w:t>ФЕДЕРАЛЬНОЕ ГОСУДАРСТВЕННОЕ БЮДЖЕТНОЕ</w:t>
      </w:r>
    </w:p>
    <w:p w14:paraId="25AA5204" w14:textId="77777777" w:rsidR="005E136F" w:rsidRDefault="005E136F" w:rsidP="005E136F">
      <w:pPr>
        <w:ind w:right="-6"/>
        <w:jc w:val="center"/>
        <w:rPr>
          <w:b/>
          <w:bCs/>
          <w:szCs w:val="28"/>
        </w:rPr>
      </w:pPr>
      <w:r>
        <w:rPr>
          <w:b/>
          <w:bCs/>
          <w:szCs w:val="28"/>
        </w:rPr>
        <w:t>ОБРАЗОВАТЕЛЬНОЕ УЧРЕЖДЕНИЕ ВЫСШЕГО ОБРАЗОВАНИЯ</w:t>
      </w:r>
      <w:r>
        <w:rPr>
          <w:b/>
          <w:bCs/>
          <w:szCs w:val="28"/>
        </w:rPr>
        <w:br/>
        <w:t>«ДОНСКОЙ ГОСУДАРСТВЕННЫЙ ТЕХНИЧЕСКИЙ УНИВЕРСИТЕТ»</w:t>
      </w:r>
    </w:p>
    <w:p w14:paraId="12193A00" w14:textId="77777777" w:rsidR="005E136F" w:rsidRDefault="005E136F" w:rsidP="005E136F">
      <w:pPr>
        <w:spacing w:before="60"/>
        <w:jc w:val="center"/>
        <w:rPr>
          <w:b/>
          <w:bCs/>
          <w:szCs w:val="28"/>
        </w:rPr>
      </w:pPr>
      <w:r>
        <w:rPr>
          <w:b/>
          <w:bCs/>
          <w:szCs w:val="28"/>
        </w:rPr>
        <w:t>(ДГТУ)</w:t>
      </w:r>
    </w:p>
    <w:p w14:paraId="6CD2BD9B" w14:textId="77777777" w:rsidR="005E136F" w:rsidRDefault="005E136F" w:rsidP="005E136F">
      <w:pPr>
        <w:ind w:hanging="142"/>
        <w:outlineLvl w:val="0"/>
        <w:rPr>
          <w:sz w:val="24"/>
          <w:szCs w:val="24"/>
        </w:rPr>
      </w:pPr>
    </w:p>
    <w:p w14:paraId="6BC0D892" w14:textId="77777777" w:rsidR="005E136F" w:rsidRDefault="005E136F" w:rsidP="005E136F">
      <w:pPr>
        <w:spacing w:line="360" w:lineRule="auto"/>
        <w:ind w:hanging="142"/>
        <w:outlineLvl w:val="0"/>
      </w:pPr>
      <w:r>
        <w:t>Факультет «Инновационный бизнес и менеджмент»</w:t>
      </w:r>
    </w:p>
    <w:p w14:paraId="60413D37" w14:textId="6635B274" w:rsidR="005E136F" w:rsidRDefault="005E136F" w:rsidP="005E136F">
      <w:pPr>
        <w:spacing w:line="360" w:lineRule="auto"/>
        <w:ind w:hanging="142"/>
        <w:outlineLvl w:val="0"/>
        <w:rPr>
          <w:spacing w:val="10"/>
        </w:rPr>
      </w:pPr>
      <w:r>
        <w:t>Кафедра     «Экономи</w:t>
      </w:r>
      <w:r w:rsidR="00C32E31">
        <w:t>ческая безопасность, учет и право</w:t>
      </w:r>
      <w:r>
        <w:t>»</w:t>
      </w:r>
    </w:p>
    <w:p w14:paraId="41D661A3" w14:textId="77777777" w:rsidR="005E136F" w:rsidRDefault="005E136F" w:rsidP="005E136F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</w:p>
    <w:p w14:paraId="586C9151" w14:textId="77777777" w:rsidR="005E136F" w:rsidRDefault="005E136F" w:rsidP="005E136F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</w:p>
    <w:p w14:paraId="580FA7DE" w14:textId="77777777" w:rsidR="005E136F" w:rsidRDefault="005E136F" w:rsidP="005E136F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</w:p>
    <w:p w14:paraId="6BA7C883" w14:textId="77777777" w:rsidR="005E136F" w:rsidRDefault="005E136F" w:rsidP="005E136F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</w:p>
    <w:p w14:paraId="1EC433C4" w14:textId="77777777" w:rsidR="005E136F" w:rsidRDefault="005E136F" w:rsidP="005E136F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</w:p>
    <w:p w14:paraId="6802A883" w14:textId="77777777" w:rsidR="005E136F" w:rsidRDefault="005E136F" w:rsidP="005E136F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</w:p>
    <w:p w14:paraId="4907A047" w14:textId="77777777" w:rsidR="005E136F" w:rsidRDefault="005E136F" w:rsidP="005E136F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</w:p>
    <w:p w14:paraId="449C92D8" w14:textId="77777777" w:rsidR="005E136F" w:rsidRDefault="005E136F" w:rsidP="005E136F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КОНСПЕКТ ЛЕКЦИЙ</w:t>
      </w:r>
    </w:p>
    <w:p w14:paraId="45BA3425" w14:textId="77777777" w:rsidR="005E136F" w:rsidRDefault="005E136F" w:rsidP="005E136F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 курсу "Экономика организации"</w:t>
      </w:r>
    </w:p>
    <w:p w14:paraId="136F5AD1" w14:textId="77777777" w:rsidR="005E136F" w:rsidRDefault="005E136F" w:rsidP="005E136F">
      <w:pPr>
        <w:pStyle w:val="a5"/>
        <w:jc w:val="center"/>
        <w:rPr>
          <w:rFonts w:ascii="Times New Roman" w:hAnsi="Times New Roman"/>
          <w:b/>
          <w:sz w:val="28"/>
        </w:rPr>
      </w:pPr>
    </w:p>
    <w:p w14:paraId="31FBC291" w14:textId="77777777" w:rsidR="005E136F" w:rsidRDefault="005E136F" w:rsidP="005E136F">
      <w:pPr>
        <w:pStyle w:val="a5"/>
        <w:jc w:val="center"/>
        <w:rPr>
          <w:rFonts w:ascii="Times New Roman" w:hAnsi="Times New Roman"/>
          <w:b/>
          <w:sz w:val="28"/>
        </w:rPr>
      </w:pPr>
    </w:p>
    <w:p w14:paraId="226408D3" w14:textId="77777777" w:rsidR="005E136F" w:rsidRDefault="005E136F" w:rsidP="005E136F">
      <w:pPr>
        <w:pStyle w:val="a5"/>
        <w:jc w:val="center"/>
        <w:rPr>
          <w:rFonts w:ascii="Times New Roman" w:hAnsi="Times New Roman"/>
          <w:b/>
          <w:sz w:val="28"/>
        </w:rPr>
      </w:pPr>
    </w:p>
    <w:p w14:paraId="72B33973" w14:textId="77777777" w:rsidR="005E136F" w:rsidRDefault="005E136F" w:rsidP="005E136F">
      <w:pPr>
        <w:pStyle w:val="a5"/>
        <w:jc w:val="center"/>
        <w:rPr>
          <w:rFonts w:ascii="Times New Roman" w:hAnsi="Times New Roman"/>
          <w:b/>
          <w:sz w:val="28"/>
        </w:rPr>
      </w:pPr>
    </w:p>
    <w:p w14:paraId="60AFF6D3" w14:textId="77777777" w:rsidR="005E136F" w:rsidRDefault="005E136F" w:rsidP="005E136F">
      <w:pPr>
        <w:pStyle w:val="a5"/>
        <w:jc w:val="center"/>
        <w:rPr>
          <w:rFonts w:ascii="Times New Roman" w:hAnsi="Times New Roman"/>
          <w:b/>
          <w:sz w:val="28"/>
        </w:rPr>
      </w:pPr>
    </w:p>
    <w:p w14:paraId="599CD4D7" w14:textId="77777777" w:rsidR="005E136F" w:rsidRDefault="005E136F" w:rsidP="005E136F">
      <w:pPr>
        <w:pStyle w:val="a5"/>
        <w:jc w:val="center"/>
        <w:rPr>
          <w:rFonts w:ascii="Times New Roman" w:hAnsi="Times New Roman"/>
          <w:b/>
          <w:sz w:val="28"/>
        </w:rPr>
      </w:pPr>
    </w:p>
    <w:p w14:paraId="709E344A" w14:textId="77777777" w:rsidR="005E136F" w:rsidRDefault="005E136F" w:rsidP="005E136F">
      <w:pPr>
        <w:pStyle w:val="a5"/>
        <w:jc w:val="center"/>
        <w:rPr>
          <w:rFonts w:ascii="Times New Roman" w:hAnsi="Times New Roman"/>
          <w:b/>
          <w:sz w:val="28"/>
        </w:rPr>
      </w:pPr>
    </w:p>
    <w:p w14:paraId="071AF7AE" w14:textId="77777777" w:rsidR="005E136F" w:rsidRDefault="005E136F" w:rsidP="005E136F">
      <w:pPr>
        <w:pStyle w:val="a5"/>
        <w:jc w:val="center"/>
        <w:rPr>
          <w:rFonts w:ascii="Times New Roman" w:hAnsi="Times New Roman"/>
          <w:sz w:val="28"/>
        </w:rPr>
      </w:pPr>
    </w:p>
    <w:p w14:paraId="297C0691" w14:textId="77777777" w:rsidR="00C32E31" w:rsidRDefault="00C32E31" w:rsidP="005E136F">
      <w:pPr>
        <w:pStyle w:val="a5"/>
        <w:jc w:val="center"/>
        <w:rPr>
          <w:rFonts w:ascii="Times New Roman" w:hAnsi="Times New Roman"/>
          <w:b/>
          <w:sz w:val="28"/>
        </w:rPr>
      </w:pPr>
    </w:p>
    <w:p w14:paraId="309C7B52" w14:textId="77777777" w:rsidR="005E136F" w:rsidRDefault="005E136F" w:rsidP="005E136F">
      <w:pPr>
        <w:pStyle w:val="a5"/>
        <w:jc w:val="center"/>
        <w:rPr>
          <w:rFonts w:ascii="Times New Roman" w:hAnsi="Times New Roman"/>
          <w:b/>
          <w:sz w:val="28"/>
        </w:rPr>
      </w:pPr>
    </w:p>
    <w:p w14:paraId="7E33C7FA" w14:textId="77777777" w:rsidR="005E136F" w:rsidRDefault="005E136F" w:rsidP="005E136F">
      <w:pPr>
        <w:pStyle w:val="a5"/>
        <w:jc w:val="center"/>
        <w:rPr>
          <w:rFonts w:ascii="Times New Roman" w:hAnsi="Times New Roman"/>
          <w:b/>
          <w:sz w:val="28"/>
        </w:rPr>
      </w:pPr>
    </w:p>
    <w:p w14:paraId="238BB28D" w14:textId="77777777" w:rsidR="005E136F" w:rsidRDefault="005E136F" w:rsidP="005E136F">
      <w:pPr>
        <w:pStyle w:val="a5"/>
        <w:jc w:val="center"/>
        <w:rPr>
          <w:rFonts w:ascii="Times New Roman" w:hAnsi="Times New Roman"/>
          <w:b/>
          <w:sz w:val="28"/>
        </w:rPr>
      </w:pPr>
    </w:p>
    <w:p w14:paraId="414D9CAC" w14:textId="77777777" w:rsidR="005E136F" w:rsidRDefault="005E136F" w:rsidP="005E136F">
      <w:pPr>
        <w:pStyle w:val="a5"/>
        <w:jc w:val="center"/>
        <w:rPr>
          <w:rFonts w:ascii="Times New Roman" w:hAnsi="Times New Roman"/>
          <w:b/>
          <w:sz w:val="28"/>
        </w:rPr>
      </w:pPr>
    </w:p>
    <w:p w14:paraId="598036F8" w14:textId="77777777" w:rsidR="005E136F" w:rsidRDefault="005E136F" w:rsidP="005E136F">
      <w:pPr>
        <w:pStyle w:val="a5"/>
        <w:jc w:val="center"/>
        <w:rPr>
          <w:rFonts w:ascii="Times New Roman" w:hAnsi="Times New Roman"/>
          <w:b/>
          <w:sz w:val="28"/>
        </w:rPr>
      </w:pPr>
    </w:p>
    <w:p w14:paraId="26C9A2AF" w14:textId="77777777" w:rsidR="005E136F" w:rsidRDefault="005E136F" w:rsidP="005E136F">
      <w:pPr>
        <w:pStyle w:val="a5"/>
        <w:jc w:val="center"/>
        <w:rPr>
          <w:rFonts w:ascii="Times New Roman" w:hAnsi="Times New Roman"/>
          <w:b/>
          <w:sz w:val="28"/>
        </w:rPr>
      </w:pPr>
    </w:p>
    <w:p w14:paraId="2072DE34" w14:textId="77777777" w:rsidR="005E136F" w:rsidRDefault="005E136F" w:rsidP="005E136F">
      <w:pPr>
        <w:pStyle w:val="a5"/>
        <w:jc w:val="center"/>
        <w:rPr>
          <w:rFonts w:ascii="Times New Roman" w:hAnsi="Times New Roman"/>
          <w:b/>
          <w:sz w:val="28"/>
        </w:rPr>
      </w:pPr>
    </w:p>
    <w:p w14:paraId="71C3476E" w14:textId="77777777" w:rsidR="005E136F" w:rsidRDefault="005E136F" w:rsidP="005E136F">
      <w:pPr>
        <w:pStyle w:val="a5"/>
        <w:jc w:val="center"/>
        <w:rPr>
          <w:rFonts w:ascii="Times New Roman" w:hAnsi="Times New Roman"/>
          <w:b/>
          <w:sz w:val="28"/>
        </w:rPr>
      </w:pPr>
    </w:p>
    <w:p w14:paraId="6B983F4B" w14:textId="77777777" w:rsidR="005E136F" w:rsidRDefault="005E136F" w:rsidP="005E136F">
      <w:pPr>
        <w:pStyle w:val="a5"/>
        <w:jc w:val="center"/>
        <w:rPr>
          <w:rFonts w:ascii="Times New Roman" w:hAnsi="Times New Roman"/>
          <w:b/>
          <w:sz w:val="28"/>
        </w:rPr>
      </w:pPr>
    </w:p>
    <w:p w14:paraId="4AC115A9" w14:textId="77777777" w:rsidR="005E136F" w:rsidRDefault="005E136F" w:rsidP="005E136F">
      <w:pPr>
        <w:pStyle w:val="a5"/>
        <w:jc w:val="center"/>
        <w:rPr>
          <w:rFonts w:ascii="Times New Roman" w:hAnsi="Times New Roman"/>
          <w:b/>
          <w:sz w:val="28"/>
        </w:rPr>
      </w:pPr>
    </w:p>
    <w:p w14:paraId="6C68C025" w14:textId="32049B54" w:rsidR="005E136F" w:rsidRDefault="005E136F" w:rsidP="005E136F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Ростов-на-Дону, 202</w:t>
      </w:r>
      <w:r w:rsidR="00C32E31">
        <w:rPr>
          <w:rFonts w:ascii="Times New Roman" w:hAnsi="Times New Roman"/>
          <w:b/>
          <w:sz w:val="28"/>
        </w:rPr>
        <w:t>3</w:t>
      </w:r>
    </w:p>
    <w:p w14:paraId="09A03DC9" w14:textId="77777777" w:rsidR="005E136F" w:rsidRDefault="005E136F" w:rsidP="005E136F">
      <w:pPr>
        <w:pStyle w:val="a5"/>
        <w:jc w:val="center"/>
        <w:rPr>
          <w:rFonts w:ascii="Times New Roman" w:hAnsi="Times New Roman"/>
          <w:b/>
          <w:sz w:val="28"/>
        </w:rPr>
      </w:pPr>
    </w:p>
    <w:p w14:paraId="636F02B0" w14:textId="77777777" w:rsidR="005E136F" w:rsidRDefault="005E136F" w:rsidP="005E136F">
      <w:pPr>
        <w:pStyle w:val="3"/>
        <w:spacing w:after="0"/>
        <w:ind w:left="0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4C6FC65" w14:textId="77777777" w:rsidR="005E136F" w:rsidRDefault="005E136F" w:rsidP="005E136F">
      <w:pPr>
        <w:pStyle w:val="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Предметом изучения дисциплины «Экономика организации» является экономика, организация и планирование деятельности коммерческой организации. Объектом изучения служат коммерческие организации всех форм собственности. Коммерческая деятельность представляет собой совокупность финансово-экономических, правовых и организационных действий, направленных на организацию и совершенствование процессов купли-продажи товаров и услуг для удовлетворения спроса потребителей и получения прибыли.</w:t>
      </w:r>
    </w:p>
    <w:p w14:paraId="50CD7C17" w14:textId="77777777" w:rsidR="005E136F" w:rsidRDefault="005E136F" w:rsidP="005E136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Главная </w:t>
      </w:r>
      <w:r>
        <w:rPr>
          <w:rFonts w:ascii="Times New Roman" w:hAnsi="Times New Roman"/>
          <w:sz w:val="28"/>
          <w:szCs w:val="28"/>
          <w:u w:val="single"/>
        </w:rPr>
        <w:t>цель</w:t>
      </w:r>
      <w:r>
        <w:rPr>
          <w:rFonts w:ascii="Times New Roman" w:hAnsi="Times New Roman"/>
          <w:sz w:val="28"/>
          <w:szCs w:val="28"/>
        </w:rPr>
        <w:t xml:space="preserve"> коммерческой деятельности – получение прибыли через удовлетворение покупательского спроса. Главной целью современного этапа экономических преобразований является создание благоприятных условий для эффективной деятельности коммерческих организаций.</w:t>
      </w:r>
    </w:p>
    <w:p w14:paraId="761E708B" w14:textId="77777777" w:rsidR="005E136F" w:rsidRDefault="005E136F" w:rsidP="005E136F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Достижение этой цели, с одной стороны, предполагает совершенствование законодательной, финансовой налоговой среды, в которой работают организации, а с другой — требует кардинального улучшения работы самих организаций в условиях ры</w:t>
      </w:r>
      <w:r>
        <w:rPr>
          <w:szCs w:val="28"/>
        </w:rPr>
        <w:softHyphen/>
        <w:t>ночных отношений.</w:t>
      </w:r>
    </w:p>
    <w:p w14:paraId="08D07DCF" w14:textId="77777777" w:rsidR="005E136F" w:rsidRDefault="005E136F" w:rsidP="005E136F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Сложность поставленных задач вызывает необходимость всестороннего изучения сущности и содержания такого понятия, как организация, которое в качестве самостоятельного хозяйствующего субъекта становится основным звеном рыночного механизма отрасли.</w:t>
      </w:r>
    </w:p>
    <w:p w14:paraId="417724AC" w14:textId="77777777" w:rsidR="005E136F" w:rsidRDefault="005E136F" w:rsidP="005E136F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bCs/>
          <w:szCs w:val="28"/>
        </w:rPr>
        <w:t>Под организациями поднимается самостоятельный хозяйствующий субъект, созданный в порядке, установленном законом, для производства продукции и оказания услуг в целях удовлетворения общественных потребностей и получения прибыли.</w:t>
      </w:r>
    </w:p>
    <w:p w14:paraId="12C6B659" w14:textId="77777777" w:rsidR="005E136F" w:rsidRDefault="005E136F" w:rsidP="005E136F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 широком смысле слова под товарами и услугами могут пониматься здания, помещения, имущество, потребительские и промышленные товары, информация, валюта, ценные бумаги и любые другие товары и услуги, за которые потребитель готов заплатить деньги. Но для того чтобы реализовать товар, необходимо его наличие, и, по существу, не имеет принципиального значения, организует предприниматель производство товаров или выступает в качестве посредника между производителями и потребителями, как в торговой сфере.</w:t>
      </w:r>
    </w:p>
    <w:p w14:paraId="379FF828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</w:p>
    <w:p w14:paraId="0B2B4465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</w:p>
    <w:p w14:paraId="15EB8FB7" w14:textId="16C65219" w:rsidR="005E136F" w:rsidRDefault="005E136F" w:rsidP="005E136F">
      <w:pPr>
        <w:pStyle w:val="a5"/>
        <w:ind w:firstLine="720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7. ЭКОНОМИЧЕСКИЕ ПОКАЗАТЕЛИ РЕЗУЛЬТАТОВ ДЕЯТЕЛЬНОСТИ ОРГАНИЗАЦИЙ. НАЛОГООБЛОЖЕНИЕ ОРГАНИЗАЦИЙ</w:t>
      </w:r>
    </w:p>
    <w:p w14:paraId="08F51BBA" w14:textId="77777777" w:rsidR="005E136F" w:rsidRDefault="005E136F" w:rsidP="005E136F">
      <w:pPr>
        <w:pStyle w:val="a5"/>
        <w:ind w:firstLine="720"/>
        <w:outlineLvl w:val="0"/>
        <w:rPr>
          <w:rFonts w:ascii="Times New Roman" w:hAnsi="Times New Roman"/>
          <w:sz w:val="28"/>
        </w:rPr>
      </w:pPr>
    </w:p>
    <w:p w14:paraId="3E35638C" w14:textId="77777777" w:rsidR="005E136F" w:rsidRDefault="005E136F" w:rsidP="005E136F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7.1 Понятие эффекта и эффективности.</w:t>
      </w:r>
    </w:p>
    <w:p w14:paraId="2138B572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7.2 Экономическая сущность и порядок расчета прибыли. Факторы, влияющие на величину прибыли.</w:t>
      </w:r>
    </w:p>
    <w:p w14:paraId="1795AA1D" w14:textId="77777777" w:rsidR="005E136F" w:rsidRDefault="005E136F" w:rsidP="005E136F">
      <w:pPr>
        <w:pStyle w:val="a5"/>
        <w:ind w:firstLine="720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7.3 Показатели рентабельности. </w:t>
      </w:r>
    </w:p>
    <w:p w14:paraId="63ABC9E3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7.4 Понятие и расчет точки безубыточности.</w:t>
      </w:r>
    </w:p>
    <w:p w14:paraId="506D01E0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7.5 Баланс организации.</w:t>
      </w:r>
    </w:p>
    <w:p w14:paraId="00EDC43F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7.6 Общая характеристика налогов, уплачиваемых организациями.</w:t>
      </w:r>
    </w:p>
    <w:p w14:paraId="3C8E5E82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</w:p>
    <w:p w14:paraId="3CCC6EDB" w14:textId="77777777" w:rsidR="005E136F" w:rsidRDefault="005E136F" w:rsidP="005E136F">
      <w:pPr>
        <w:pStyle w:val="a5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ab/>
        <w:t>7.1 Понятие эффекта и эффективности</w:t>
      </w:r>
    </w:p>
    <w:p w14:paraId="09C58D65" w14:textId="77777777" w:rsidR="005E136F" w:rsidRDefault="005E136F" w:rsidP="005E136F">
      <w:pPr>
        <w:pStyle w:val="a5"/>
        <w:ind w:firstLine="709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Эффект – </w:t>
      </w:r>
      <w:r>
        <w:rPr>
          <w:rFonts w:ascii="Times New Roman" w:hAnsi="Times New Roman"/>
          <w:sz w:val="28"/>
        </w:rPr>
        <w:t>это результат определенной деятельности</w:t>
      </w:r>
      <w:r>
        <w:rPr>
          <w:rFonts w:ascii="Times New Roman" w:hAnsi="Times New Roman"/>
          <w:b/>
          <w:i/>
          <w:sz w:val="28"/>
        </w:rPr>
        <w:t>.</w:t>
      </w:r>
    </w:p>
    <w:p w14:paraId="7ACE1A41" w14:textId="77777777" w:rsidR="005E136F" w:rsidRDefault="005E136F" w:rsidP="005E136F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Эффективность </w:t>
      </w:r>
      <w:r>
        <w:rPr>
          <w:rFonts w:ascii="Times New Roman" w:hAnsi="Times New Roman"/>
          <w:sz w:val="28"/>
        </w:rPr>
        <w:t>в самом общем виде означает  соотношение результата (эффекта) и затрат.</w:t>
      </w:r>
    </w:p>
    <w:p w14:paraId="4FD22327" w14:textId="77777777" w:rsidR="005E136F" w:rsidRDefault="005E136F" w:rsidP="005E136F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Различают экономическую и социальную эффективность.</w:t>
      </w:r>
    </w:p>
    <w:p w14:paraId="4B9B6C9A" w14:textId="77777777" w:rsidR="005E136F" w:rsidRDefault="005E136F" w:rsidP="005E136F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Социальная эффективность</w:t>
      </w:r>
      <w:r>
        <w:rPr>
          <w:rFonts w:ascii="Times New Roman" w:hAnsi="Times New Roman"/>
          <w:sz w:val="28"/>
        </w:rPr>
        <w:t xml:space="preserve"> предполагает, что в состав эффекта  включаются социальные результаты (например, улучшение условий труда, охрана окружающей среды и т.п.). </w:t>
      </w:r>
    </w:p>
    <w:p w14:paraId="24A23D31" w14:textId="77777777" w:rsidR="005E136F" w:rsidRDefault="005E136F" w:rsidP="005E136F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Экономическая эффективность</w:t>
      </w:r>
      <w:r>
        <w:rPr>
          <w:rFonts w:ascii="Times New Roman" w:hAnsi="Times New Roman"/>
          <w:sz w:val="28"/>
        </w:rPr>
        <w:t xml:space="preserve"> заключается в экономии живого и овеществленного труда при достижении определенной цели. </w:t>
      </w:r>
    </w:p>
    <w:p w14:paraId="7F125431" w14:textId="77777777" w:rsidR="005E136F" w:rsidRDefault="005E136F" w:rsidP="005E136F">
      <w:pPr>
        <w:pStyle w:val="a5"/>
        <w:ind w:firstLine="709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Общий критерий экономической эффективности – максимизация соотношения между получаемым эффектом и осуществляемыми затратами ресурсов.</w:t>
      </w:r>
    </w:p>
    <w:p w14:paraId="7D34E25E" w14:textId="77777777" w:rsidR="005E136F" w:rsidRDefault="005E136F" w:rsidP="005E136F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Абсолютная </w:t>
      </w:r>
      <w:r>
        <w:rPr>
          <w:rFonts w:ascii="Times New Roman" w:hAnsi="Times New Roman"/>
          <w:sz w:val="28"/>
        </w:rPr>
        <w:t>экономическая эффективность характеризует общую величину эффекта, которая может быть получена в результате использования затрат и ресурсов.</w:t>
      </w:r>
    </w:p>
    <w:p w14:paraId="70DD390A" w14:textId="77777777" w:rsidR="005E136F" w:rsidRDefault="005E136F" w:rsidP="005E136F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Сравнительная</w:t>
      </w:r>
      <w:r>
        <w:rPr>
          <w:rFonts w:ascii="Times New Roman" w:hAnsi="Times New Roman"/>
          <w:sz w:val="28"/>
        </w:rPr>
        <w:t xml:space="preserve"> экономическая эффективность характеризует экономические преимущества одного варианта по сравнению с другими в наиболее рациональном использовании ресурсов. </w:t>
      </w:r>
    </w:p>
    <w:p w14:paraId="71E22F70" w14:textId="77777777" w:rsidR="005E136F" w:rsidRDefault="005E136F" w:rsidP="005E136F">
      <w:pPr>
        <w:pStyle w:val="a5"/>
        <w:ind w:firstLine="709"/>
        <w:rPr>
          <w:rFonts w:ascii="Times New Roman" w:hAnsi="Times New Roman"/>
          <w:sz w:val="28"/>
        </w:rPr>
      </w:pPr>
    </w:p>
    <w:p w14:paraId="0D42D0CE" w14:textId="77777777" w:rsidR="005E136F" w:rsidRDefault="005E136F" w:rsidP="005E136F">
      <w:pPr>
        <w:pStyle w:val="a5"/>
        <w:ind w:firstLine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7.2 Экономическая сущность и порядок расчета прибыли. Факторы, влияющие на величину прибыли</w:t>
      </w:r>
    </w:p>
    <w:p w14:paraId="57511EB7" w14:textId="77777777" w:rsidR="005E136F" w:rsidRDefault="005E136F" w:rsidP="005E136F">
      <w:pPr>
        <w:pStyle w:val="a5"/>
        <w:ind w:firstLine="72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sz w:val="28"/>
        </w:rPr>
        <w:t xml:space="preserve">Сумма денежных средств, полученных организацией за произведенную продукцию, выполненные работы, оказанные услуги представляет собой </w:t>
      </w:r>
      <w:r>
        <w:rPr>
          <w:rFonts w:ascii="Times New Roman" w:hAnsi="Times New Roman"/>
          <w:b/>
          <w:i/>
          <w:sz w:val="28"/>
        </w:rPr>
        <w:t>выручку от реализации продукции.</w:t>
      </w:r>
    </w:p>
    <w:p w14:paraId="5E142EF1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Выручка от реализации продукции определяется по формуле</w:t>
      </w:r>
    </w:p>
    <w:p w14:paraId="4759B2EF" w14:textId="77777777" w:rsidR="005E136F" w:rsidRDefault="005E136F" w:rsidP="005E136F">
      <w:pPr>
        <w:pStyle w:val="a5"/>
        <w:ind w:firstLine="7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 = Ц*</w:t>
      </w:r>
      <w:r>
        <w:rPr>
          <w:rFonts w:ascii="Times New Roman" w:hAnsi="Times New Roman"/>
          <w:b/>
          <w:sz w:val="28"/>
          <w:lang w:val="en-US"/>
        </w:rPr>
        <w:t>V</w:t>
      </w:r>
      <w:r>
        <w:rPr>
          <w:rFonts w:ascii="Times New Roman" w:hAnsi="Times New Roman"/>
          <w:b/>
          <w:sz w:val="28"/>
        </w:rPr>
        <w:t xml:space="preserve"> ,</w:t>
      </w:r>
    </w:p>
    <w:p w14:paraId="57325D6E" w14:textId="77777777" w:rsidR="005E136F" w:rsidRDefault="005E136F" w:rsidP="005E136F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</w:t>
      </w:r>
      <w:r>
        <w:rPr>
          <w:rFonts w:ascii="Times New Roman" w:hAnsi="Times New Roman"/>
          <w:sz w:val="28"/>
        </w:rPr>
        <w:tab/>
        <w:t>В – выручка, р.;</w:t>
      </w:r>
    </w:p>
    <w:p w14:paraId="4237204C" w14:textId="77777777" w:rsidR="005E136F" w:rsidRDefault="005E136F" w:rsidP="005E136F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Ц – цена единицы  продукции (работы, услуги)без НДС и акцизов, р.;</w:t>
      </w:r>
    </w:p>
    <w:p w14:paraId="57DEED8F" w14:textId="77777777" w:rsidR="005E136F" w:rsidRDefault="005E136F" w:rsidP="005E136F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  <w:lang w:val="en-US"/>
        </w:rPr>
        <w:t>V</w:t>
      </w:r>
      <w:r>
        <w:rPr>
          <w:rFonts w:ascii="Times New Roman" w:hAnsi="Times New Roman"/>
          <w:sz w:val="28"/>
        </w:rPr>
        <w:t xml:space="preserve"> – объем реализованной продукции (работ, услуг), шт.</w:t>
      </w:r>
    </w:p>
    <w:p w14:paraId="1E4C5AA6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Прибыль </w:t>
      </w:r>
      <w:r>
        <w:rPr>
          <w:rFonts w:ascii="Times New Roman" w:hAnsi="Times New Roman"/>
          <w:sz w:val="28"/>
        </w:rPr>
        <w:t>- это денежное выражение прибавочного продукта, создаваемого в отраслях материального производства. Данная экономическая категория характеризует финансовый результат деятельности организации.</w:t>
      </w:r>
    </w:p>
    <w:p w14:paraId="723E41A8" w14:textId="77777777" w:rsidR="005E136F" w:rsidRDefault="005E136F" w:rsidP="005E136F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выявления финансового результата деятельности организации необходимо сопоставить выручку с затратами организации на производство и реализацию продукции.</w:t>
      </w:r>
    </w:p>
    <w:p w14:paraId="5969C271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Прибыль от  реализации продукции</w:t>
      </w:r>
      <w:r>
        <w:rPr>
          <w:rFonts w:ascii="Times New Roman" w:hAnsi="Times New Roman"/>
          <w:sz w:val="28"/>
        </w:rPr>
        <w:t xml:space="preserve"> определяется путем вычитания из выручки от реализации себестоимости реализованной продукции.</w:t>
      </w:r>
    </w:p>
    <w:p w14:paraId="49553EFE" w14:textId="77777777" w:rsidR="005E136F" w:rsidRDefault="005E136F" w:rsidP="005E136F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 = В – Sр,</w:t>
      </w:r>
    </w:p>
    <w:p w14:paraId="665E7D39" w14:textId="77777777" w:rsidR="005E136F" w:rsidRDefault="005E136F" w:rsidP="005E136F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  В - выручка от реализации, р;</w:t>
      </w:r>
    </w:p>
    <w:p w14:paraId="51F6E393" w14:textId="77777777" w:rsidR="005E136F" w:rsidRDefault="005E136F" w:rsidP="005E136F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Sр - себестоимость реализованной продукции, р.</w:t>
      </w:r>
    </w:p>
    <w:p w14:paraId="07855F83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Прибыль от реализации продукции так же можно рассчитать по формуле:</w:t>
      </w:r>
    </w:p>
    <w:p w14:paraId="22ADE7A7" w14:textId="77777777" w:rsidR="005E136F" w:rsidRDefault="005E136F" w:rsidP="005E136F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Пр = Ц * V - Sр = V * (Ц - s),</w:t>
      </w:r>
    </w:p>
    <w:p w14:paraId="049CBAF4" w14:textId="77777777" w:rsidR="005E136F" w:rsidRDefault="005E136F" w:rsidP="005E136F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где </w:t>
      </w:r>
      <w:r>
        <w:rPr>
          <w:rFonts w:ascii="Times New Roman" w:hAnsi="Times New Roman"/>
          <w:sz w:val="28"/>
        </w:rPr>
        <w:tab/>
        <w:t>s - себестоимость единицы продукции, р.;</w:t>
      </w:r>
    </w:p>
    <w:p w14:paraId="0BBCC87C" w14:textId="77777777" w:rsidR="005E136F" w:rsidRDefault="005E136F" w:rsidP="005E136F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Ц - цена единицы продукции,</w:t>
      </w:r>
      <w:r>
        <w:rPr>
          <w:rFonts w:ascii="Times New Roman" w:hAnsi="Times New Roman"/>
          <w:sz w:val="28"/>
        </w:rPr>
        <w:tab/>
        <w:t>р.;</w:t>
      </w:r>
    </w:p>
    <w:p w14:paraId="6463E61B" w14:textId="77777777" w:rsidR="005E136F" w:rsidRDefault="005E136F" w:rsidP="005E136F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V - объем реализованной продукции, шт.</w:t>
      </w:r>
    </w:p>
    <w:p w14:paraId="677F8853" w14:textId="77777777" w:rsidR="005E136F" w:rsidRDefault="005E136F" w:rsidP="005E136F">
      <w:pPr>
        <w:pStyle w:val="a5"/>
        <w:ind w:firstLine="72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Пути увеличения прибыли от реализации продукции.</w:t>
      </w:r>
    </w:p>
    <w:p w14:paraId="229DD549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Увеличение объема производства.</w:t>
      </w:r>
    </w:p>
    <w:p w14:paraId="1C0C1209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Снижение себестоимости продукции.</w:t>
      </w:r>
    </w:p>
    <w:p w14:paraId="161CA5CF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Повышение цены на продукцию.</w:t>
      </w:r>
    </w:p>
    <w:p w14:paraId="6411B510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Ассортиментные сдвиги в производстве и реализации продукции.</w:t>
      </w:r>
    </w:p>
    <w:p w14:paraId="165C0FDD" w14:textId="77777777" w:rsidR="005E136F" w:rsidRDefault="005E136F" w:rsidP="005E136F">
      <w:pPr>
        <w:pStyle w:val="a5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определении </w:t>
      </w:r>
      <w:r>
        <w:rPr>
          <w:rFonts w:ascii="Times New Roman" w:hAnsi="Times New Roman"/>
          <w:b/>
          <w:i/>
          <w:sz w:val="28"/>
        </w:rPr>
        <w:t>прибыли от финансово-хозяйственной деятельнос-ти</w:t>
      </w:r>
      <w:r>
        <w:rPr>
          <w:rFonts w:ascii="Times New Roman" w:hAnsi="Times New Roman"/>
          <w:sz w:val="28"/>
        </w:rPr>
        <w:t xml:space="preserve"> прибыль  от реализации продукции увеличивается на прибыль от реализации основных средств и  прочего  имущества, на доходы организации от участия в совместной с другими организациями деятельности, а так же на сальдо между полученными и уплаченными процентами по ценным бумагам.</w:t>
      </w:r>
    </w:p>
    <w:p w14:paraId="64D95E16" w14:textId="77777777" w:rsidR="005E136F" w:rsidRDefault="005E136F" w:rsidP="005E136F">
      <w:pPr>
        <w:pStyle w:val="a5"/>
        <w:ind w:firstLine="72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Балансовая прибыль характеризует конечный финансовый результат деятельности организации.  </w:t>
      </w:r>
    </w:p>
    <w:p w14:paraId="01FB52CE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Балансовая прибыль определяется по формуле:</w:t>
      </w:r>
    </w:p>
    <w:p w14:paraId="21A45007" w14:textId="77777777" w:rsidR="005E136F" w:rsidRDefault="005E136F" w:rsidP="005E136F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Пб = Пфх + ВРД – ВРР,</w:t>
      </w:r>
    </w:p>
    <w:p w14:paraId="379ECFF2" w14:textId="77777777" w:rsidR="005E136F" w:rsidRDefault="005E136F" w:rsidP="005E136F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где </w:t>
      </w:r>
      <w:r>
        <w:rPr>
          <w:rFonts w:ascii="Times New Roman" w:hAnsi="Times New Roman"/>
          <w:sz w:val="28"/>
        </w:rPr>
        <w:tab/>
        <w:t>Пб – балансовая прибыль, р.;</w:t>
      </w:r>
    </w:p>
    <w:p w14:paraId="629C589E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Пфх - прибыль от финансово-хозяйственной деятельности, р.;</w:t>
      </w:r>
    </w:p>
    <w:p w14:paraId="2300A035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ВРД, ВРР – соответственно внереализационные доходы и внереализационные расходы, р.</w:t>
      </w:r>
    </w:p>
    <w:p w14:paraId="6A0EDFED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Чистая прибыль</w:t>
      </w:r>
      <w:r>
        <w:rPr>
          <w:rFonts w:ascii="Times New Roman" w:hAnsi="Times New Roman"/>
          <w:sz w:val="28"/>
        </w:rPr>
        <w:t xml:space="preserve"> – это прибыль остающаяся в распоряжении организации. Она определяется путем вычитания из балансовой прибыли суммы налога на прибыль.  </w:t>
      </w:r>
    </w:p>
    <w:p w14:paraId="57B17CA9" w14:textId="77777777" w:rsidR="005E136F" w:rsidRDefault="005E136F" w:rsidP="005E136F">
      <w:pPr>
        <w:pStyle w:val="a5"/>
        <w:ind w:firstLine="720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>Факторы, влияющие на величину прибыли</w:t>
      </w:r>
    </w:p>
    <w:p w14:paraId="4F083902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Внутренние факторы: объем продаж, себестоимость продукции, структура продукции и затрат, цена продукции, качество продукции, хозяйственная и платежная дисциплина, результаты деятельности организации на финансовом рынке и т.д.</w:t>
      </w:r>
    </w:p>
    <w:p w14:paraId="097FE4DC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Внешние факторы: природные условия, цены на производственные ресурсы, государственное регулирование, платежеспособность потребителей, деятельность профсоюзов и т.п.</w:t>
      </w:r>
    </w:p>
    <w:p w14:paraId="0A7B8B51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409C492A" w14:textId="77777777" w:rsidR="005E136F" w:rsidRDefault="005E136F" w:rsidP="005E136F">
      <w:pPr>
        <w:pStyle w:val="a5"/>
        <w:ind w:firstLine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7.3 Показатели рентабельности</w:t>
      </w:r>
    </w:p>
    <w:p w14:paraId="46AFA693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Абсолютный размер прибыли не дает полной характеристики работы</w:t>
      </w:r>
    </w:p>
    <w:p w14:paraId="5B9638D5" w14:textId="77777777" w:rsidR="005E136F" w:rsidRDefault="005E136F" w:rsidP="005E136F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организации. Для оценки эффективности  деятельности организации используются показатель рентабельности.</w:t>
      </w:r>
    </w:p>
    <w:p w14:paraId="2D0F1EA5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Рентабельность продукции</w:t>
      </w:r>
      <w:r>
        <w:rPr>
          <w:rFonts w:ascii="Times New Roman" w:hAnsi="Times New Roman"/>
          <w:sz w:val="28"/>
        </w:rPr>
        <w:t xml:space="preserve"> (Рпр) рассчитывается по формуле:</w:t>
      </w:r>
    </w:p>
    <w:p w14:paraId="38175C8F" w14:textId="77777777" w:rsidR="005E136F" w:rsidRDefault="005E136F" w:rsidP="005E136F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</w:t>
      </w:r>
    </w:p>
    <w:p w14:paraId="7346B1C3" w14:textId="77777777" w:rsidR="005E136F" w:rsidRDefault="005E136F" w:rsidP="005E136F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Рпр = ------- *100,</w:t>
      </w:r>
    </w:p>
    <w:p w14:paraId="7A1E818B" w14:textId="77777777" w:rsidR="005E136F" w:rsidRDefault="005E136F" w:rsidP="005E136F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Sр</w:t>
      </w:r>
    </w:p>
    <w:p w14:paraId="7F5CAD80" w14:textId="77777777" w:rsidR="005E136F" w:rsidRDefault="005E136F" w:rsidP="005E136F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где </w:t>
      </w:r>
      <w:r>
        <w:rPr>
          <w:rFonts w:ascii="Times New Roman" w:hAnsi="Times New Roman"/>
          <w:sz w:val="28"/>
        </w:rPr>
        <w:tab/>
        <w:t>Пр  -  прибыль от реализации продукции, р.;</w:t>
      </w:r>
    </w:p>
    <w:p w14:paraId="2178F905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Sр - себестоимость реализованной продукции, р.</w:t>
      </w:r>
    </w:p>
    <w:p w14:paraId="38F5EF7C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Рентабельность организации</w:t>
      </w:r>
      <w:r>
        <w:rPr>
          <w:rFonts w:ascii="Times New Roman" w:hAnsi="Times New Roman"/>
          <w:sz w:val="28"/>
        </w:rPr>
        <w:t xml:space="preserve"> (Рпред) исчисляется по формуле:</w:t>
      </w:r>
    </w:p>
    <w:p w14:paraId="4DF14A81" w14:textId="77777777" w:rsidR="005E136F" w:rsidRDefault="005E136F" w:rsidP="005E136F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Пб</w:t>
      </w:r>
    </w:p>
    <w:p w14:paraId="3CC40444" w14:textId="77777777" w:rsidR="005E136F" w:rsidRDefault="005E136F" w:rsidP="005E136F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Рпред = -------------- *100,</w:t>
      </w:r>
    </w:p>
    <w:p w14:paraId="46E47088" w14:textId="77777777" w:rsidR="005E136F" w:rsidRDefault="005E136F" w:rsidP="005E136F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Ф + Фоб.с.</w:t>
      </w:r>
    </w:p>
    <w:p w14:paraId="44BDE45A" w14:textId="77777777" w:rsidR="005E136F" w:rsidRDefault="005E136F" w:rsidP="005E136F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где </w:t>
      </w:r>
      <w:r>
        <w:rPr>
          <w:rFonts w:ascii="Times New Roman" w:hAnsi="Times New Roman"/>
          <w:sz w:val="28"/>
        </w:rPr>
        <w:tab/>
        <w:t>Пб - балансовая прибыль, р.;</w:t>
      </w:r>
    </w:p>
    <w:p w14:paraId="43EE2D75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 - среднегодовая стоимость основных фондов, р.;</w:t>
      </w:r>
    </w:p>
    <w:p w14:paraId="2352B666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Фоб.с. - среднегодовой остаток оборотных средств, р.</w:t>
      </w:r>
    </w:p>
    <w:p w14:paraId="372C392D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Рентабельность капитала</w:t>
      </w:r>
      <w:r>
        <w:rPr>
          <w:rFonts w:ascii="Times New Roman" w:hAnsi="Times New Roman"/>
          <w:sz w:val="28"/>
        </w:rPr>
        <w:t xml:space="preserve"> (Рк) определяется по формуле</w:t>
      </w:r>
    </w:p>
    <w:p w14:paraId="369A502F" w14:textId="77777777" w:rsidR="005E136F" w:rsidRDefault="005E136F" w:rsidP="005E136F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Пб</w:t>
      </w:r>
    </w:p>
    <w:p w14:paraId="5902F6EF" w14:textId="77777777" w:rsidR="005E136F" w:rsidRDefault="005E136F" w:rsidP="005E136F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Рк = --------- *100,</w:t>
      </w:r>
    </w:p>
    <w:p w14:paraId="61C82330" w14:textId="77777777" w:rsidR="005E136F" w:rsidRDefault="005E136F" w:rsidP="005E136F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</w:t>
      </w:r>
    </w:p>
    <w:p w14:paraId="55FAC5A6" w14:textId="77777777" w:rsidR="005E136F" w:rsidRDefault="005E136F" w:rsidP="005E136F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</w:t>
      </w:r>
      <w:r>
        <w:rPr>
          <w:rFonts w:ascii="Times New Roman" w:hAnsi="Times New Roman"/>
          <w:sz w:val="28"/>
        </w:rPr>
        <w:tab/>
        <w:t>А – актив баланса организации, р.</w:t>
      </w:r>
      <w:r>
        <w:rPr>
          <w:rFonts w:ascii="Times New Roman" w:hAnsi="Times New Roman"/>
          <w:sz w:val="28"/>
        </w:rPr>
        <w:tab/>
      </w:r>
    </w:p>
    <w:p w14:paraId="107D49A6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исчислении  показателей чистой рентабельности в числителе формул рентабельности  указывается не балансовая, а  чистая прибыль.</w:t>
      </w:r>
    </w:p>
    <w:p w14:paraId="317F1EB3" w14:textId="77777777" w:rsidR="005E136F" w:rsidRDefault="005E136F" w:rsidP="005E136F">
      <w:pPr>
        <w:pStyle w:val="a5"/>
        <w:rPr>
          <w:rFonts w:ascii="Times New Roman" w:hAnsi="Times New Roman"/>
          <w:sz w:val="28"/>
        </w:rPr>
      </w:pPr>
    </w:p>
    <w:p w14:paraId="74C9981C" w14:textId="77777777" w:rsidR="005E136F" w:rsidRDefault="005E136F" w:rsidP="005E136F">
      <w:pPr>
        <w:pStyle w:val="a5"/>
        <w:ind w:firstLine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7.4 Понятие и расчет точки безубыточности.</w:t>
      </w:r>
    </w:p>
    <w:p w14:paraId="74DD5744" w14:textId="77777777" w:rsidR="005E136F" w:rsidRDefault="005E136F" w:rsidP="005E136F">
      <w:pPr>
        <w:pStyle w:val="a5"/>
        <w:ind w:firstLine="72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Точка безубыточности</w:t>
      </w:r>
      <w:r>
        <w:rPr>
          <w:rFonts w:ascii="Times New Roman" w:hAnsi="Times New Roman"/>
          <w:sz w:val="28"/>
        </w:rPr>
        <w:t xml:space="preserve"> - </w:t>
      </w:r>
      <w:r>
        <w:rPr>
          <w:rFonts w:ascii="Times New Roman" w:hAnsi="Times New Roman"/>
          <w:b/>
          <w:i/>
          <w:sz w:val="28"/>
        </w:rPr>
        <w:t>это такой объем производства, при котором организация не имеет прибыли, но еще не имеет и убытков.</w:t>
      </w:r>
    </w:p>
    <w:p w14:paraId="6A69B786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Расчет точки безубыточности основан на делении затрат организации на постоянные и переменные.</w:t>
      </w:r>
    </w:p>
    <w:p w14:paraId="74B27834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Формула расчета точки безубыточности</w:t>
      </w:r>
    </w:p>
    <w:p w14:paraId="7DBA4BA3" w14:textId="77777777" w:rsidR="005E136F" w:rsidRDefault="005E136F" w:rsidP="005E136F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Sпос</w:t>
      </w:r>
    </w:p>
    <w:p w14:paraId="6EF4AA04" w14:textId="77777777" w:rsidR="005E136F" w:rsidRDefault="005E136F" w:rsidP="005E136F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Vб = --------------,</w:t>
      </w:r>
    </w:p>
    <w:p w14:paraId="3B2B5AC2" w14:textId="77777777" w:rsidR="005E136F" w:rsidRDefault="005E136F" w:rsidP="005E136F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Ц -   sпер</w:t>
      </w:r>
    </w:p>
    <w:p w14:paraId="09458F55" w14:textId="77777777" w:rsidR="005E136F" w:rsidRDefault="005E136F" w:rsidP="005E136F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где  </w:t>
      </w:r>
      <w:r>
        <w:rPr>
          <w:rFonts w:ascii="Times New Roman" w:hAnsi="Times New Roman"/>
          <w:sz w:val="28"/>
        </w:rPr>
        <w:tab/>
        <w:t>Vб - точка безубыточности, шт.;</w:t>
      </w:r>
    </w:p>
    <w:p w14:paraId="4C9874F6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 - цена единицы изделия, р.;</w:t>
      </w:r>
    </w:p>
    <w:p w14:paraId="0FCBED58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Sпос - общая сумма постоянных затрат в целом по предприятию, р.;</w:t>
      </w:r>
    </w:p>
    <w:p w14:paraId="1D5CF2A2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sпер  -  величина переменных затрат в себестоимости единицы изделия, р.</w:t>
      </w:r>
    </w:p>
    <w:p w14:paraId="11D4E408" w14:textId="77777777" w:rsidR="005E136F" w:rsidRDefault="005E136F" w:rsidP="005E136F">
      <w:pPr>
        <w:pStyle w:val="a5"/>
        <w:ind w:firstLine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Пример.</w:t>
      </w:r>
    </w:p>
    <w:p w14:paraId="2F3CBCB5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Определить точку  безубыточности  для организации.  Затраты на производство и реализацию продукции  при  объеме  производства  100 штук в год составляют 200 тыс. р.,  40 % из них - постоянные затраты. Цена единицы продукции 3 тыс. р.</w:t>
      </w:r>
    </w:p>
    <w:p w14:paraId="48202F44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Решение.</w:t>
      </w:r>
    </w:p>
    <w:p w14:paraId="15C2106F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Sпос = 200* 0,4 = 80 тыс. р.</w:t>
      </w:r>
    </w:p>
    <w:p w14:paraId="50FD25CD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sпер = (200 - 80)/100 = 1,2 тыс. р.</w:t>
      </w:r>
    </w:p>
    <w:p w14:paraId="1A9FFB26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Vб = 80/(3 – 1,2) = 45 штук.</w:t>
      </w:r>
    </w:p>
    <w:p w14:paraId="067293D6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Ответ: При  годовом выпуске продукции в размере 45 штук организация не будет иметь ни прибыли ни убытков.</w:t>
      </w:r>
    </w:p>
    <w:p w14:paraId="749E209A" w14:textId="77777777" w:rsidR="005E136F" w:rsidRDefault="005E136F" w:rsidP="005E136F">
      <w:pPr>
        <w:pStyle w:val="a5"/>
        <w:rPr>
          <w:rFonts w:ascii="Times New Roman" w:hAnsi="Times New Roman"/>
          <w:sz w:val="28"/>
        </w:rPr>
      </w:pPr>
    </w:p>
    <w:p w14:paraId="7155A60F" w14:textId="77777777" w:rsidR="005E136F" w:rsidRDefault="005E136F" w:rsidP="005E136F">
      <w:pPr>
        <w:pStyle w:val="a5"/>
        <w:ind w:firstLine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7.5 Баланс организации</w:t>
      </w:r>
    </w:p>
    <w:p w14:paraId="7DD07FDC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Баланс организации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– это основной документ бухгалтерской отчетности.</w:t>
      </w:r>
    </w:p>
    <w:p w14:paraId="42C62936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Баланс организации состоит из двух основных частей: активов и пассивов.</w:t>
      </w:r>
    </w:p>
    <w:p w14:paraId="4727D40F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lastRenderedPageBreak/>
        <w:t>Актив баланса</w:t>
      </w:r>
      <w:r>
        <w:rPr>
          <w:rFonts w:ascii="Times New Roman" w:hAnsi="Times New Roman"/>
          <w:sz w:val="28"/>
        </w:rPr>
        <w:t xml:space="preserve"> отражает состав финансовых ресурсов организации: нематериальных активов, основных средств, долгосрочных финансовых вложений, оборотных средств.</w:t>
      </w:r>
    </w:p>
    <w:p w14:paraId="5DFF1C50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Пассив баланса</w:t>
      </w:r>
      <w:r>
        <w:rPr>
          <w:rFonts w:ascii="Times New Roman" w:hAnsi="Times New Roman"/>
          <w:sz w:val="28"/>
        </w:rPr>
        <w:t xml:space="preserve"> отражает источники формирования финансовых ресурсов организации: собственный капитал, долгосрочный заемный капитал и краткосрочный заемный капитал.</w:t>
      </w:r>
    </w:p>
    <w:p w14:paraId="1EEE133D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Содержание статей актива и пассива баланса делает его важным информационным источником, как для внутренних, так и внешних пользователей.</w:t>
      </w:r>
    </w:p>
    <w:p w14:paraId="2E64CD66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К внешним пользователям относятся налоговые органы, учредители организации, акционеры, поставщики, инвесторы, банки и др.</w:t>
      </w:r>
    </w:p>
    <w:p w14:paraId="6C288B68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Внутри организации бухгалтерская балансовая информация широко применяется для анализа хозяйственной деятельности организации, изыскания резервов в сокращении затрат и увеличении прибыли, для анализа выполнения планов организации и т.п.</w:t>
      </w:r>
    </w:p>
    <w:p w14:paraId="6A790E50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основе данных бухгалтерского баланса можно сделать вывод о финансовом состоянии организации, в том числе о его платежеспособности, кредитоспособности и о ликвидности баланса.</w:t>
      </w:r>
    </w:p>
    <w:p w14:paraId="412704E1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i/>
          <w:sz w:val="28"/>
        </w:rPr>
        <w:t>Платежеспособность</w:t>
      </w:r>
      <w:r>
        <w:rPr>
          <w:rFonts w:ascii="Times New Roman" w:hAnsi="Times New Roman"/>
          <w:sz w:val="28"/>
        </w:rPr>
        <w:t xml:space="preserve"> организации означает возможность погашения им в срок и в полном объеме своих долговых обязательств. </w:t>
      </w:r>
    </w:p>
    <w:p w14:paraId="10F30235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Ликвидность баланса</w:t>
      </w:r>
      <w:r>
        <w:rPr>
          <w:rFonts w:ascii="Times New Roman" w:hAnsi="Times New Roman"/>
          <w:sz w:val="28"/>
        </w:rPr>
        <w:t xml:space="preserve"> – это степень покрытия обязательств организации такими активами, срок превращения которых в денежные средства соответствует сроку погашения обязательств. </w:t>
      </w:r>
    </w:p>
    <w:p w14:paraId="55A87642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Кредитоспособным</w:t>
      </w:r>
      <w:r>
        <w:rPr>
          <w:rFonts w:ascii="Times New Roman" w:hAnsi="Times New Roman"/>
          <w:sz w:val="28"/>
        </w:rPr>
        <w:t xml:space="preserve"> является организация при наличии у него предпосылок для получения кредита и способности своевременно возвратить взятую ссуду с уплатой причитающихся процентов. </w:t>
      </w:r>
    </w:p>
    <w:p w14:paraId="3ACD94FF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</w:p>
    <w:p w14:paraId="7BD9DE5D" w14:textId="77777777" w:rsidR="005E136F" w:rsidRDefault="005E136F" w:rsidP="005E136F">
      <w:pPr>
        <w:pStyle w:val="a5"/>
        <w:ind w:firstLine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7.6 Общая характеристика налогов, уплачиваемых организациями</w:t>
      </w:r>
    </w:p>
    <w:p w14:paraId="70348CEB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Налоги – это обязательные взносы плательщиков в бюджет и внебюджетные фонды в определенных законом размерах и в установленные сроки.</w:t>
      </w:r>
    </w:p>
    <w:p w14:paraId="2B0F0C62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налогообложении организаций должны учитываться следующие </w:t>
      </w:r>
      <w:r>
        <w:rPr>
          <w:rFonts w:ascii="Times New Roman" w:hAnsi="Times New Roman"/>
          <w:b/>
          <w:i/>
          <w:sz w:val="28"/>
        </w:rPr>
        <w:t>принципы</w:t>
      </w:r>
      <w:r>
        <w:rPr>
          <w:rFonts w:ascii="Times New Roman" w:hAnsi="Times New Roman"/>
          <w:sz w:val="28"/>
        </w:rPr>
        <w:t>:</w:t>
      </w:r>
    </w:p>
    <w:p w14:paraId="7B5ACC90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одной суммы налог должен взиматься только один раз;</w:t>
      </w:r>
    </w:p>
    <w:p w14:paraId="65669CA8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единство правил налогообложения;</w:t>
      </w:r>
    </w:p>
    <w:p w14:paraId="2C94CC0C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налогообложения должен быть установлен и доведен до сведения налогоплательщиков заранее.</w:t>
      </w:r>
    </w:p>
    <w:p w14:paraId="6364BB3A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Налоги в России делятся на федеральные; республиканские (областные) и местные. </w:t>
      </w:r>
    </w:p>
    <w:p w14:paraId="2A6F9C3A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Часть налогов покрывается за счет себестоимости (земельный, транспортный налог, отчисления в фонд социального страхования, в пенсионный фонд, в фонд медицинского страхования, в фонд занятости и др.), часть за счет выручки (НДС, акцизы, экспортные тарифы), а часть за счет прибыли (налог на прибыль, доходы и др.)</w:t>
      </w:r>
    </w:p>
    <w:p w14:paraId="16C93617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</w:p>
    <w:p w14:paraId="402CBBBD" w14:textId="77777777" w:rsidR="005E136F" w:rsidRDefault="005E136F" w:rsidP="005E136F">
      <w:pPr>
        <w:pStyle w:val="a5"/>
        <w:ind w:firstLine="7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ТЕМА 8. ЦЕНООБРАЗОВАНИЕ НА ПРОДУКЦИЮ, РАБОТЫ, УСЛУГИ</w:t>
      </w:r>
    </w:p>
    <w:p w14:paraId="0F2B2205" w14:textId="77777777" w:rsidR="005E136F" w:rsidRDefault="005E136F" w:rsidP="005E136F">
      <w:pPr>
        <w:pStyle w:val="a5"/>
        <w:ind w:firstLine="720"/>
        <w:rPr>
          <w:rFonts w:ascii="Times New Roman" w:hAnsi="Times New Roman"/>
          <w:b/>
          <w:sz w:val="28"/>
        </w:rPr>
      </w:pPr>
    </w:p>
    <w:p w14:paraId="04C4E3ED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8.1 Виды цен.</w:t>
      </w:r>
    </w:p>
    <w:p w14:paraId="1068A0DD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8.2 Функции цен.</w:t>
      </w:r>
    </w:p>
    <w:p w14:paraId="18F006BE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8.3 Методы установления цен.</w:t>
      </w:r>
    </w:p>
    <w:p w14:paraId="4B3F734D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</w:p>
    <w:p w14:paraId="5C37275D" w14:textId="77777777" w:rsidR="005E136F" w:rsidRDefault="005E136F" w:rsidP="005E136F">
      <w:pPr>
        <w:pStyle w:val="a5"/>
        <w:ind w:firstLine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8.1 Виды цен.</w:t>
      </w:r>
    </w:p>
    <w:p w14:paraId="4AEE052F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Цена – это денежное выражение стоимости.</w:t>
      </w:r>
    </w:p>
    <w:p w14:paraId="2849B338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степени учета затрат и чистого дохода различают оптовые, розничные и отпускные цены.</w:t>
      </w:r>
    </w:p>
    <w:p w14:paraId="2E6D2856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Оптовыми</w:t>
      </w:r>
      <w:r>
        <w:rPr>
          <w:rFonts w:ascii="Times New Roman" w:hAnsi="Times New Roman"/>
          <w:sz w:val="28"/>
        </w:rPr>
        <w:t xml:space="preserve"> называются цены, по которым продукция реализуется крупными партиями.</w:t>
      </w:r>
    </w:p>
    <w:p w14:paraId="2CB13F8A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Оптовая цена (Цоп) определяется по формуле</w:t>
      </w:r>
    </w:p>
    <w:p w14:paraId="26DF51DF" w14:textId="77777777" w:rsidR="005E136F" w:rsidRDefault="005E136F" w:rsidP="005E136F">
      <w:pPr>
        <w:pStyle w:val="a5"/>
        <w:ind w:firstLine="7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Цоп = </w:t>
      </w:r>
      <w:r>
        <w:rPr>
          <w:rFonts w:ascii="Times New Roman" w:hAnsi="Times New Roman"/>
          <w:b/>
          <w:sz w:val="28"/>
          <w:lang w:val="en-US"/>
        </w:rPr>
        <w:t>S</w:t>
      </w:r>
      <w:r>
        <w:rPr>
          <w:rFonts w:ascii="Times New Roman" w:hAnsi="Times New Roman"/>
          <w:b/>
          <w:sz w:val="28"/>
        </w:rPr>
        <w:t xml:space="preserve"> + П,</w:t>
      </w:r>
    </w:p>
    <w:p w14:paraId="6054AF74" w14:textId="77777777" w:rsidR="005E136F" w:rsidRDefault="005E136F" w:rsidP="005E136F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  <w:lang w:val="en-US"/>
        </w:rPr>
        <w:t>S</w:t>
      </w:r>
      <w:r>
        <w:rPr>
          <w:rFonts w:ascii="Times New Roman" w:hAnsi="Times New Roman"/>
          <w:sz w:val="28"/>
        </w:rPr>
        <w:t xml:space="preserve"> – полная себестоимость единицы изделия, р.;</w:t>
      </w:r>
    </w:p>
    <w:p w14:paraId="2BDBCE02" w14:textId="77777777" w:rsidR="005E136F" w:rsidRDefault="005E136F" w:rsidP="005E136F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П – прибыль организации изготовителя на изделие, р.</w:t>
      </w:r>
    </w:p>
    <w:p w14:paraId="2A7AE68A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Отпускная цена отличается от оптовой цены на сумму налога на добавленную стоимость и акцизов.</w:t>
      </w:r>
    </w:p>
    <w:p w14:paraId="47EAFE5F" w14:textId="77777777" w:rsidR="005E136F" w:rsidRDefault="005E136F" w:rsidP="005E136F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Отпускная цена (Цот) определяется по формуле</w:t>
      </w:r>
    </w:p>
    <w:p w14:paraId="1D2D4BDE" w14:textId="77777777" w:rsidR="005E136F" w:rsidRDefault="005E136F" w:rsidP="005E136F">
      <w:pPr>
        <w:pStyle w:val="a5"/>
        <w:ind w:firstLine="7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Цот = Цоп + НДС + А= </w:t>
      </w:r>
      <w:r>
        <w:rPr>
          <w:rFonts w:ascii="Times New Roman" w:hAnsi="Times New Roman"/>
          <w:b/>
          <w:sz w:val="28"/>
          <w:lang w:val="en-US"/>
        </w:rPr>
        <w:t>S</w:t>
      </w:r>
      <w:r>
        <w:rPr>
          <w:rFonts w:ascii="Times New Roman" w:hAnsi="Times New Roman"/>
          <w:b/>
          <w:sz w:val="28"/>
        </w:rPr>
        <w:t xml:space="preserve"> + П + НДС + А,</w:t>
      </w:r>
    </w:p>
    <w:p w14:paraId="6DC456D1" w14:textId="77777777" w:rsidR="005E136F" w:rsidRDefault="005E136F" w:rsidP="005E136F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</w:t>
      </w:r>
      <w:r>
        <w:rPr>
          <w:rFonts w:ascii="Times New Roman" w:hAnsi="Times New Roman"/>
          <w:sz w:val="28"/>
        </w:rPr>
        <w:tab/>
        <w:t xml:space="preserve"> НДС – это величина налога на добавленную стоимость, р.;</w:t>
      </w:r>
    </w:p>
    <w:p w14:paraId="20438198" w14:textId="77777777" w:rsidR="005E136F" w:rsidRDefault="005E136F" w:rsidP="005E136F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А – величина акцизов, р.</w:t>
      </w:r>
    </w:p>
    <w:p w14:paraId="58CF6CD3" w14:textId="77777777" w:rsidR="005E136F" w:rsidRDefault="005E136F" w:rsidP="005E136F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Розничная цена – это цена, по которой товары продаются в розничной торговой сети, то есть в условиях продажи индивидуальным покупателям. </w:t>
      </w:r>
    </w:p>
    <w:p w14:paraId="288EB4DE" w14:textId="77777777" w:rsidR="005E136F" w:rsidRDefault="005E136F" w:rsidP="005E136F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Розничная цена включает цену приобретения товара торговой организацией и торговую наценку. Торговая наценка покрывает издержки обращения розничной торговли и содержит прибыль торговой организации.</w:t>
      </w:r>
    </w:p>
    <w:p w14:paraId="05BD76CD" w14:textId="77777777" w:rsidR="005E136F" w:rsidRDefault="005E136F" w:rsidP="005E136F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Розничные цены на продукцию и товары, поставляемые через посредников, включают снабженческо-сбытовые надбавки.</w:t>
      </w:r>
    </w:p>
    <w:p w14:paraId="50835B42" w14:textId="77777777" w:rsidR="005E136F" w:rsidRDefault="005E136F" w:rsidP="005E136F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По методу формирования цены делятся на свободные и регулируемые.</w:t>
      </w:r>
    </w:p>
    <w:p w14:paraId="5A50C313" w14:textId="77777777" w:rsidR="005E136F" w:rsidRDefault="005E136F" w:rsidP="005E136F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форме оплаты транспортных расходов различают оптовые цены франко-станция отправления и франко-вагон станция назначения.</w:t>
      </w:r>
    </w:p>
    <w:p w14:paraId="67589068" w14:textId="77777777" w:rsidR="005E136F" w:rsidRDefault="005E136F" w:rsidP="005E136F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</w:p>
    <w:p w14:paraId="4BA8E42F" w14:textId="77777777" w:rsidR="005E136F" w:rsidRDefault="005E136F" w:rsidP="005E136F">
      <w:pPr>
        <w:pStyle w:val="a5"/>
        <w:ind w:firstLine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8.2 Функции цен</w:t>
      </w:r>
    </w:p>
    <w:p w14:paraId="2946C953" w14:textId="77777777" w:rsidR="005E136F" w:rsidRDefault="005E136F" w:rsidP="005E136F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Выделяют следующие функции цен:</w:t>
      </w:r>
    </w:p>
    <w:p w14:paraId="1BA63E5C" w14:textId="77777777" w:rsidR="005E136F" w:rsidRDefault="005E136F" w:rsidP="005E136F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измерительная;</w:t>
      </w:r>
    </w:p>
    <w:p w14:paraId="53B314A8" w14:textId="77777777" w:rsidR="005E136F" w:rsidRDefault="005E136F" w:rsidP="005E136F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учетная;</w:t>
      </w:r>
    </w:p>
    <w:p w14:paraId="182C4494" w14:textId="77777777" w:rsidR="005E136F" w:rsidRDefault="005E136F" w:rsidP="005E136F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регулирующая;</w:t>
      </w:r>
    </w:p>
    <w:p w14:paraId="754FA98B" w14:textId="77777777" w:rsidR="005E136F" w:rsidRDefault="005E136F" w:rsidP="005E136F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стимулирующая.</w:t>
      </w:r>
    </w:p>
    <w:p w14:paraId="0C283A27" w14:textId="77777777" w:rsidR="005E136F" w:rsidRDefault="005E136F" w:rsidP="005E136F">
      <w:pPr>
        <w:pStyle w:val="a5"/>
        <w:ind w:firstLine="709"/>
        <w:rPr>
          <w:rFonts w:ascii="Times New Roman" w:hAnsi="Times New Roman"/>
          <w:sz w:val="28"/>
        </w:rPr>
      </w:pPr>
    </w:p>
    <w:p w14:paraId="7E4B98FF" w14:textId="77777777" w:rsidR="005E136F" w:rsidRDefault="005E136F" w:rsidP="005E136F">
      <w:pPr>
        <w:pStyle w:val="a5"/>
        <w:ind w:firstLine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8.3 Методы установления цен</w:t>
      </w:r>
    </w:p>
    <w:p w14:paraId="35395CA2" w14:textId="77777777" w:rsidR="005E136F" w:rsidRDefault="005E136F" w:rsidP="005E136F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Существует два основных подхода к установлению цен: затратный и полезностный.</w:t>
      </w:r>
    </w:p>
    <w:p w14:paraId="74A37F33" w14:textId="77777777" w:rsidR="005E136F" w:rsidRDefault="005E136F" w:rsidP="005E136F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lastRenderedPageBreak/>
        <w:t>При затратном подходе</w:t>
      </w:r>
      <w:r>
        <w:rPr>
          <w:rFonts w:ascii="Times New Roman" w:hAnsi="Times New Roman"/>
          <w:sz w:val="28"/>
        </w:rPr>
        <w:t xml:space="preserve"> определения цены основным считается покрытие затрат на производство и реализацию продукции.</w:t>
      </w:r>
    </w:p>
    <w:p w14:paraId="3F53CB40" w14:textId="77777777" w:rsidR="005E136F" w:rsidRDefault="005E136F" w:rsidP="005E136F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Основным методом при затратном подходе является калькуляционный. При этом исходным пунктом в определении цены является калькуляция. Цена определяется путем прибавления к себестоимости продукции определенной суммы прибыли.</w:t>
      </w:r>
    </w:p>
    <w:p w14:paraId="0CA93CAE" w14:textId="77777777" w:rsidR="005E136F" w:rsidRDefault="005E136F" w:rsidP="005E136F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Цена калькуляционным методом определяется по формуле</w:t>
      </w:r>
    </w:p>
    <w:p w14:paraId="53899E4D" w14:textId="77777777" w:rsidR="005E136F" w:rsidRDefault="005E136F" w:rsidP="005E136F">
      <w:pPr>
        <w:pStyle w:val="a5"/>
        <w:ind w:firstLine="709"/>
        <w:jc w:val="center"/>
        <w:rPr>
          <w:rFonts w:ascii="Times New Roman" w:hAnsi="Times New Roman"/>
          <w:b/>
          <w:sz w:val="28"/>
          <w:lang w:val="en-US"/>
        </w:rPr>
      </w:pPr>
      <w:r>
        <w:rPr>
          <w:rFonts w:ascii="Times New Roman" w:hAnsi="Times New Roman"/>
          <w:b/>
          <w:sz w:val="28"/>
        </w:rPr>
        <w:t>Ц</w:t>
      </w:r>
      <w:r>
        <w:rPr>
          <w:rFonts w:ascii="Times New Roman" w:hAnsi="Times New Roman"/>
          <w:b/>
          <w:sz w:val="28"/>
          <w:lang w:val="en-US"/>
        </w:rPr>
        <w:t xml:space="preserve"> = S + </w:t>
      </w:r>
      <w:r>
        <w:rPr>
          <w:rFonts w:ascii="Times New Roman" w:hAnsi="Times New Roman"/>
          <w:b/>
          <w:sz w:val="28"/>
        </w:rPr>
        <w:t>П</w:t>
      </w:r>
      <w:r>
        <w:rPr>
          <w:rFonts w:ascii="Times New Roman" w:hAnsi="Times New Roman"/>
          <w:b/>
          <w:sz w:val="28"/>
          <w:lang w:val="en-US"/>
        </w:rPr>
        <w:t xml:space="preserve"> = S + </w:t>
      </w:r>
      <w:r>
        <w:rPr>
          <w:rFonts w:ascii="Times New Roman" w:hAnsi="Times New Roman"/>
          <w:b/>
          <w:sz w:val="28"/>
        </w:rPr>
        <w:t>Нприб</w:t>
      </w:r>
      <w:r>
        <w:rPr>
          <w:rFonts w:ascii="Times New Roman" w:hAnsi="Times New Roman"/>
          <w:b/>
          <w:sz w:val="28"/>
          <w:lang w:val="en-US"/>
        </w:rPr>
        <w:t xml:space="preserve"> *S/100,</w:t>
      </w:r>
    </w:p>
    <w:p w14:paraId="618AC790" w14:textId="77777777" w:rsidR="005E136F" w:rsidRDefault="005E136F" w:rsidP="005E136F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</w:t>
      </w:r>
      <w:r>
        <w:rPr>
          <w:rFonts w:ascii="Times New Roman" w:hAnsi="Times New Roman"/>
          <w:sz w:val="28"/>
        </w:rPr>
        <w:tab/>
        <w:t>Ц – цена единицы продукции, р.;</w:t>
      </w:r>
    </w:p>
    <w:p w14:paraId="2416C61E" w14:textId="77777777" w:rsidR="005E136F" w:rsidRDefault="005E136F" w:rsidP="005E136F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  <w:lang w:val="en-US"/>
        </w:rPr>
        <w:t>S</w:t>
      </w:r>
      <w:r>
        <w:rPr>
          <w:rFonts w:ascii="Times New Roman" w:hAnsi="Times New Roman"/>
          <w:sz w:val="28"/>
        </w:rPr>
        <w:t xml:space="preserve"> – себестоимость единицы продукции, р.;</w:t>
      </w:r>
    </w:p>
    <w:p w14:paraId="18BB2878" w14:textId="77777777" w:rsidR="005E136F" w:rsidRDefault="005E136F" w:rsidP="005E136F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П – прибыль на единицу продукции, р.;</w:t>
      </w:r>
    </w:p>
    <w:p w14:paraId="5F0C4694" w14:textId="77777777" w:rsidR="005E136F" w:rsidRDefault="005E136F" w:rsidP="005E136F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Нприб – норма прибыли, %.</w:t>
      </w:r>
    </w:p>
    <w:p w14:paraId="74FC8470" w14:textId="77777777" w:rsidR="005E136F" w:rsidRDefault="005E136F" w:rsidP="005E136F">
      <w:pPr>
        <w:pStyle w:val="a5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b/>
          <w:sz w:val="28"/>
        </w:rPr>
        <w:t>Пример</w:t>
      </w:r>
    </w:p>
    <w:p w14:paraId="1671B360" w14:textId="77777777" w:rsidR="005E136F" w:rsidRDefault="005E136F" w:rsidP="005E136F">
      <w:pPr>
        <w:pStyle w:val="a5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Определить оптовую, отпускную и розничную  цены изделия, себестоимость которого 10 тыс. р., а норма прибыли 25 %. НДС 20 %. Торговая наценка 30 %.</w:t>
      </w:r>
    </w:p>
    <w:p w14:paraId="22FB38ED" w14:textId="77777777" w:rsidR="005E136F" w:rsidRDefault="005E136F" w:rsidP="005E136F">
      <w:pPr>
        <w:pStyle w:val="a5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Решение.</w:t>
      </w:r>
    </w:p>
    <w:p w14:paraId="1AC3A7C7" w14:textId="77777777" w:rsidR="005E136F" w:rsidRDefault="005E136F" w:rsidP="005E136F">
      <w:pPr>
        <w:pStyle w:val="a5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 оп= 10 + 0,25*10 = 12,5 тыс. р.</w:t>
      </w:r>
    </w:p>
    <w:p w14:paraId="5F08424D" w14:textId="77777777" w:rsidR="005E136F" w:rsidRDefault="005E136F" w:rsidP="005E136F">
      <w:pPr>
        <w:pStyle w:val="a5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Цот = 12,5 + 12,5*0,2 = 15 тыс. р.</w:t>
      </w:r>
    </w:p>
    <w:p w14:paraId="5AE468FA" w14:textId="77777777" w:rsidR="005E136F" w:rsidRDefault="005E136F" w:rsidP="005E136F">
      <w:pPr>
        <w:pStyle w:val="a5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Цр = (12,5 +12,5*0,3)*1,2 = 19,5 тыс. р.</w:t>
      </w:r>
    </w:p>
    <w:p w14:paraId="079C12F8" w14:textId="77777777" w:rsidR="005E136F" w:rsidRDefault="005E136F" w:rsidP="005E136F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Наряду с калькуляционным методом используются параметрический, основанный на зависимости цены от параметра изделий, статистический и др. методы определения цены.</w:t>
      </w:r>
    </w:p>
    <w:p w14:paraId="099066E6" w14:textId="77777777" w:rsidR="005E136F" w:rsidRDefault="005E136F" w:rsidP="005E136F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Полезностный подход</w:t>
      </w:r>
      <w:r>
        <w:rPr>
          <w:rFonts w:ascii="Times New Roman" w:hAnsi="Times New Roman"/>
          <w:sz w:val="28"/>
        </w:rPr>
        <w:t xml:space="preserve"> предполагает, что цена товара зависит прежде всего от его «полезности», а не от затрат на его изготовление.</w:t>
      </w:r>
    </w:p>
    <w:p w14:paraId="03C83EE1" w14:textId="77777777" w:rsidR="005E136F" w:rsidRDefault="005E136F" w:rsidP="005E136F"/>
    <w:p w14:paraId="3420EF7E" w14:textId="77777777" w:rsidR="005E136F" w:rsidRDefault="005E136F" w:rsidP="005E136F"/>
    <w:p w14:paraId="470599FF" w14:textId="77777777" w:rsidR="00527E48" w:rsidRDefault="00527E48"/>
    <w:sectPr w:rsidR="00527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27969"/>
    <w:multiLevelType w:val="multilevel"/>
    <w:tmpl w:val="6AD8418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>
      <w:start w:val="5"/>
      <w:numFmt w:val="decimal"/>
      <w:isLgl/>
      <w:lvlText w:val="%1.%2."/>
      <w:lvlJc w:val="left"/>
      <w:pPr>
        <w:tabs>
          <w:tab w:val="num" w:pos="795"/>
        </w:tabs>
        <w:ind w:left="795" w:hanging="720"/>
      </w:pPr>
    </w:lvl>
    <w:lvl w:ilvl="2">
      <w:start w:val="5"/>
      <w:numFmt w:val="decimal"/>
      <w:isLgl/>
      <w:lvlText w:val="%1.%2.%3."/>
      <w:lvlJc w:val="left"/>
      <w:pPr>
        <w:tabs>
          <w:tab w:val="num" w:pos="795"/>
        </w:tabs>
        <w:ind w:left="79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155"/>
        </w:tabs>
        <w:ind w:left="1155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155"/>
        </w:tabs>
        <w:ind w:left="115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515"/>
        </w:tabs>
        <w:ind w:left="151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75"/>
        </w:tabs>
        <w:ind w:left="1875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75"/>
        </w:tabs>
        <w:ind w:left="187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235"/>
        </w:tabs>
        <w:ind w:left="2235" w:hanging="2160"/>
      </w:pPr>
    </w:lvl>
  </w:abstractNum>
  <w:num w:numId="1" w16cid:durableId="1366830127">
    <w:abstractNumId w:val="0"/>
  </w:num>
  <w:num w:numId="2" w16cid:durableId="2030325613">
    <w:abstractNumId w:val="0"/>
    <w:lvlOverride w:ilvl="0">
      <w:startOverride w:val="1"/>
    </w:lvlOverride>
    <w:lvlOverride w:ilvl="1">
      <w:startOverride w:val="5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36F"/>
    <w:rsid w:val="00527E48"/>
    <w:rsid w:val="005E136F"/>
    <w:rsid w:val="00C3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320B9"/>
  <w15:chartTrackingRefBased/>
  <w15:docId w15:val="{B7555FA1-6E76-4A1F-BFBF-BBC3499AD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36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5E136F"/>
    <w:pPr>
      <w:spacing w:before="100" w:beforeAutospacing="1" w:after="100" w:afterAutospacing="1"/>
    </w:pPr>
    <w:rPr>
      <w:sz w:val="24"/>
      <w:szCs w:val="24"/>
    </w:rPr>
  </w:style>
  <w:style w:type="paragraph" w:styleId="a3">
    <w:name w:val="Body Text"/>
    <w:basedOn w:val="a"/>
    <w:link w:val="a4"/>
    <w:semiHidden/>
    <w:unhideWhenUsed/>
    <w:rsid w:val="005E136F"/>
    <w:rPr>
      <w:rFonts w:ascii="Arial" w:hAnsi="Arial"/>
      <w:sz w:val="24"/>
    </w:rPr>
  </w:style>
  <w:style w:type="character" w:customStyle="1" w:styleId="a4">
    <w:name w:val="Основной текст Знак"/>
    <w:basedOn w:val="a0"/>
    <w:link w:val="a3"/>
    <w:semiHidden/>
    <w:rsid w:val="005E136F"/>
    <w:rPr>
      <w:rFonts w:ascii="Arial" w:eastAsia="Times New Roman" w:hAnsi="Arial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5E136F"/>
    <w:pPr>
      <w:spacing w:after="120"/>
      <w:ind w:left="283"/>
    </w:pPr>
    <w:rPr>
      <w:rFonts w:ascii="Arial" w:hAnsi="Arial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5E136F"/>
    <w:rPr>
      <w:rFonts w:ascii="Arial" w:eastAsia="Times New Roman" w:hAnsi="Arial" w:cs="Times New Roman"/>
      <w:sz w:val="16"/>
      <w:szCs w:val="16"/>
      <w:lang w:eastAsia="ru-RU"/>
    </w:rPr>
  </w:style>
  <w:style w:type="paragraph" w:styleId="a5">
    <w:name w:val="Plain Text"/>
    <w:basedOn w:val="a"/>
    <w:link w:val="a6"/>
    <w:semiHidden/>
    <w:unhideWhenUsed/>
    <w:rsid w:val="005E136F"/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semiHidden/>
    <w:rsid w:val="005E136F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84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2027</Words>
  <Characters>11554</Characters>
  <Application>Microsoft Office Word</Application>
  <DocSecurity>0</DocSecurity>
  <Lines>96</Lines>
  <Paragraphs>27</Paragraphs>
  <ScaleCrop>false</ScaleCrop>
  <Company/>
  <LinksUpToDate>false</LinksUpToDate>
  <CharactersWithSpaces>13554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Бармута К.А.</dc:creator>
  <cp:keywords/>
  <dc:description/>
  <cp:lastModifiedBy>User</cp:lastModifiedBy>
  <cp:revision>2</cp:revision>
  <dcterms:created xsi:type="dcterms:W3CDTF">2022-02-14T06:11:00Z</dcterms:created>
  <dcterms:modified xsi:type="dcterms:W3CDTF">2023-08-30T15:03:00Z</dcterms:modified>
</cp:coreProperties>
</file>